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4F9A" w14:textId="77777777" w:rsidR="00C209BF" w:rsidRDefault="00C209BF" w:rsidP="00C209BF">
      <w:pPr>
        <w:pStyle w:val="Default"/>
      </w:pPr>
    </w:p>
    <w:p w14:paraId="04F7C01C" w14:textId="77777777" w:rsidR="00C209BF" w:rsidRDefault="00C209BF" w:rsidP="00C209BF">
      <w:pPr>
        <w:pStyle w:val="Default"/>
      </w:pPr>
      <w:r>
        <w:rPr>
          <w:noProof/>
        </w:rPr>
        <w:drawing>
          <wp:inline distT="0" distB="0" distL="0" distR="0" wp14:anchorId="3EA3A757" wp14:editId="27577B31">
            <wp:extent cx="1733550" cy="552450"/>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a:ln>
                      <a:noFill/>
                    </a:ln>
                  </pic:spPr>
                </pic:pic>
              </a:graphicData>
            </a:graphic>
          </wp:inline>
        </w:drawing>
      </w:r>
    </w:p>
    <w:p w14:paraId="2F919AA2" w14:textId="77777777" w:rsidR="00C209BF" w:rsidRDefault="00C209BF" w:rsidP="00C209BF">
      <w:pPr>
        <w:pStyle w:val="Default"/>
      </w:pPr>
    </w:p>
    <w:p w14:paraId="7FE615FC" w14:textId="0A03C8AD" w:rsidR="00C209BF" w:rsidRPr="0034471E" w:rsidRDefault="00C209BF" w:rsidP="00C209BF">
      <w:pPr>
        <w:pStyle w:val="Default"/>
        <w:jc w:val="center"/>
        <w:rPr>
          <w:rFonts w:ascii="Arial" w:hAnsi="Arial" w:cs="Arial"/>
          <w:sz w:val="36"/>
          <w:szCs w:val="36"/>
        </w:rPr>
      </w:pPr>
      <w:r w:rsidRPr="0034471E">
        <w:rPr>
          <w:rFonts w:ascii="Arial" w:hAnsi="Arial" w:cs="Arial"/>
          <w:b/>
          <w:bCs/>
          <w:sz w:val="36"/>
          <w:szCs w:val="36"/>
        </w:rPr>
        <w:t>Douglas J. Leonard Indiana Caregiver of the Year Award 20</w:t>
      </w:r>
      <w:r w:rsidR="006B5387" w:rsidRPr="0034471E">
        <w:rPr>
          <w:rFonts w:ascii="Arial" w:hAnsi="Arial" w:cs="Arial"/>
          <w:b/>
          <w:bCs/>
          <w:sz w:val="36"/>
          <w:szCs w:val="36"/>
        </w:rPr>
        <w:t>2</w:t>
      </w:r>
      <w:r w:rsidR="0034471E">
        <w:rPr>
          <w:rFonts w:ascii="Arial" w:hAnsi="Arial" w:cs="Arial"/>
          <w:b/>
          <w:bCs/>
          <w:sz w:val="36"/>
          <w:szCs w:val="36"/>
        </w:rPr>
        <w:t>1</w:t>
      </w:r>
      <w:r w:rsidRPr="0034471E">
        <w:rPr>
          <w:rFonts w:ascii="Arial" w:hAnsi="Arial" w:cs="Arial"/>
          <w:b/>
          <w:bCs/>
          <w:sz w:val="36"/>
          <w:szCs w:val="36"/>
        </w:rPr>
        <w:t xml:space="preserve"> Nomination Form</w:t>
      </w:r>
    </w:p>
    <w:p w14:paraId="38E65C48" w14:textId="77777777" w:rsidR="00C209BF" w:rsidRDefault="00C209BF" w:rsidP="00C209BF">
      <w:pPr>
        <w:pStyle w:val="Default"/>
        <w:rPr>
          <w:rFonts w:ascii="Arial" w:hAnsi="Arial" w:cs="Arial"/>
          <w:sz w:val="32"/>
          <w:szCs w:val="32"/>
        </w:rPr>
      </w:pPr>
      <w:r>
        <w:rPr>
          <w:rFonts w:ascii="Arial" w:hAnsi="Arial" w:cs="Arial"/>
          <w:b/>
          <w:bCs/>
          <w:sz w:val="32"/>
          <w:szCs w:val="32"/>
        </w:rPr>
        <w:t xml:space="preserve">Overview </w:t>
      </w:r>
    </w:p>
    <w:p w14:paraId="786F1A2F" w14:textId="77777777" w:rsidR="00C209BF" w:rsidRDefault="00C209BF" w:rsidP="00C209BF">
      <w:pPr>
        <w:pStyle w:val="Default"/>
        <w:rPr>
          <w:rFonts w:ascii="Arial" w:hAnsi="Arial" w:cs="Arial"/>
          <w:sz w:val="22"/>
          <w:szCs w:val="22"/>
        </w:rPr>
      </w:pPr>
      <w:r>
        <w:rPr>
          <w:rFonts w:ascii="Arial" w:hAnsi="Arial" w:cs="Arial"/>
          <w:sz w:val="22"/>
          <w:szCs w:val="22"/>
        </w:rPr>
        <w:t>The Indiana Caregiver of the Year Award recognizes an individual in the health care industry who is making a significant impact on the quality of health care in Indiana, goes above and beyond expected duties, demonstrates exceptional leadership qualities, manifests the mission and values of his or her organization</w:t>
      </w:r>
      <w:r w:rsidR="00D75613">
        <w:rPr>
          <w:rFonts w:ascii="Arial" w:hAnsi="Arial" w:cs="Arial"/>
          <w:sz w:val="22"/>
          <w:szCs w:val="22"/>
        </w:rPr>
        <w:t>,</w:t>
      </w:r>
      <w:r>
        <w:rPr>
          <w:rFonts w:ascii="Arial" w:hAnsi="Arial" w:cs="Arial"/>
          <w:sz w:val="22"/>
          <w:szCs w:val="22"/>
        </w:rPr>
        <w:t xml:space="preserve"> and is engaged in the community. </w:t>
      </w:r>
    </w:p>
    <w:p w14:paraId="594C69B8" w14:textId="77777777" w:rsidR="00C209BF" w:rsidRDefault="00C209BF" w:rsidP="00C209BF">
      <w:pPr>
        <w:pStyle w:val="Default"/>
        <w:rPr>
          <w:rFonts w:ascii="Arial" w:hAnsi="Arial" w:cs="Arial"/>
          <w:sz w:val="22"/>
          <w:szCs w:val="22"/>
        </w:rPr>
      </w:pPr>
    </w:p>
    <w:p w14:paraId="6380A05E" w14:textId="4E363A16" w:rsidR="00C209BF" w:rsidRDefault="00C209BF" w:rsidP="00C209BF">
      <w:pPr>
        <w:pStyle w:val="Default"/>
        <w:rPr>
          <w:rFonts w:ascii="Arial" w:hAnsi="Arial" w:cs="Arial"/>
          <w:sz w:val="22"/>
          <w:szCs w:val="22"/>
        </w:rPr>
      </w:pPr>
      <w:r>
        <w:rPr>
          <w:rFonts w:ascii="Arial" w:hAnsi="Arial" w:cs="Arial"/>
          <w:sz w:val="22"/>
          <w:szCs w:val="22"/>
        </w:rPr>
        <w:t>The award honors an individual whose performance in the delivery of care is considered exemplary by patients and peers. Judges will consider longevity in the field and submitted evidence of the nominee’s effectiveness, including testimonials from superiors, peers</w:t>
      </w:r>
      <w:r w:rsidR="0034471E">
        <w:rPr>
          <w:rFonts w:ascii="Arial" w:hAnsi="Arial" w:cs="Arial"/>
          <w:sz w:val="22"/>
          <w:szCs w:val="22"/>
        </w:rPr>
        <w:t>,</w:t>
      </w:r>
      <w:r>
        <w:rPr>
          <w:rFonts w:ascii="Arial" w:hAnsi="Arial" w:cs="Arial"/>
          <w:sz w:val="22"/>
          <w:szCs w:val="22"/>
        </w:rPr>
        <w:t xml:space="preserve"> and patients. </w:t>
      </w:r>
    </w:p>
    <w:p w14:paraId="58951EE6" w14:textId="77777777" w:rsidR="00C209BF" w:rsidRDefault="00C209BF" w:rsidP="00C209BF">
      <w:pPr>
        <w:pStyle w:val="Default"/>
        <w:rPr>
          <w:rFonts w:ascii="Arial" w:hAnsi="Arial" w:cs="Arial"/>
          <w:sz w:val="22"/>
          <w:szCs w:val="22"/>
        </w:rPr>
      </w:pPr>
    </w:p>
    <w:p w14:paraId="6BCF34D8" w14:textId="4CD7D7AF" w:rsidR="00C209BF" w:rsidRDefault="004E7912" w:rsidP="00C209BF">
      <w:pPr>
        <w:pStyle w:val="Default"/>
        <w:rPr>
          <w:rFonts w:ascii="Arial" w:hAnsi="Arial" w:cs="Arial"/>
          <w:sz w:val="22"/>
          <w:szCs w:val="22"/>
        </w:rPr>
      </w:pPr>
      <w:r>
        <w:rPr>
          <w:rFonts w:ascii="Arial" w:hAnsi="Arial" w:cs="Arial"/>
          <w:sz w:val="22"/>
          <w:szCs w:val="22"/>
        </w:rPr>
        <w:t>T</w:t>
      </w:r>
      <w:r w:rsidR="00C209BF">
        <w:rPr>
          <w:rFonts w:ascii="Arial" w:hAnsi="Arial" w:cs="Arial"/>
          <w:sz w:val="22"/>
          <w:szCs w:val="22"/>
        </w:rPr>
        <w:t>he winner will be announced at the</w:t>
      </w:r>
      <w:r w:rsidR="006B5387">
        <w:rPr>
          <w:rFonts w:ascii="Arial" w:hAnsi="Arial" w:cs="Arial"/>
          <w:sz w:val="22"/>
          <w:szCs w:val="22"/>
        </w:rPr>
        <w:t xml:space="preserve"> Virtual Annual Membership Meeting </w:t>
      </w:r>
      <w:r w:rsidR="0060118C">
        <w:rPr>
          <w:rFonts w:ascii="Arial" w:hAnsi="Arial" w:cs="Arial"/>
          <w:sz w:val="22"/>
          <w:szCs w:val="22"/>
        </w:rPr>
        <w:t xml:space="preserve">in </w:t>
      </w:r>
      <w:r w:rsidR="0034471E">
        <w:rPr>
          <w:rFonts w:ascii="Arial" w:hAnsi="Arial" w:cs="Arial"/>
          <w:sz w:val="22"/>
          <w:szCs w:val="22"/>
        </w:rPr>
        <w:t>September</w:t>
      </w:r>
      <w:r w:rsidR="00C209BF">
        <w:rPr>
          <w:rFonts w:ascii="Arial" w:hAnsi="Arial" w:cs="Arial"/>
          <w:sz w:val="22"/>
          <w:szCs w:val="22"/>
        </w:rPr>
        <w:t xml:space="preserve">. </w:t>
      </w:r>
    </w:p>
    <w:p w14:paraId="072B33C4" w14:textId="77777777" w:rsidR="00C209BF" w:rsidRDefault="00C209BF" w:rsidP="00C209BF">
      <w:pPr>
        <w:pStyle w:val="Default"/>
        <w:rPr>
          <w:rFonts w:ascii="Arial" w:hAnsi="Arial" w:cs="Arial"/>
          <w:b/>
          <w:bCs/>
          <w:sz w:val="22"/>
          <w:szCs w:val="22"/>
        </w:rPr>
      </w:pPr>
    </w:p>
    <w:p w14:paraId="1F6D8BE5" w14:textId="77777777" w:rsidR="00C209BF" w:rsidRDefault="00C209BF" w:rsidP="00C209BF">
      <w:pPr>
        <w:pStyle w:val="Default"/>
        <w:rPr>
          <w:rFonts w:ascii="Arial" w:hAnsi="Arial" w:cs="Arial"/>
          <w:sz w:val="22"/>
          <w:szCs w:val="22"/>
        </w:rPr>
      </w:pPr>
      <w:r>
        <w:rPr>
          <w:rFonts w:ascii="Arial" w:hAnsi="Arial" w:cs="Arial"/>
          <w:b/>
          <w:bCs/>
          <w:sz w:val="22"/>
          <w:szCs w:val="22"/>
        </w:rPr>
        <w:t xml:space="preserve">Criteria: </w:t>
      </w:r>
      <w:r>
        <w:rPr>
          <w:rFonts w:ascii="Arial" w:hAnsi="Arial" w:cs="Arial"/>
          <w:sz w:val="22"/>
          <w:szCs w:val="22"/>
        </w:rPr>
        <w:t xml:space="preserve">The recipient must meet the following criteria: </w:t>
      </w:r>
    </w:p>
    <w:p w14:paraId="489C91AE"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Each hospital is permitted to nominate one individual</w:t>
      </w:r>
    </w:p>
    <w:p w14:paraId="398D909C"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Health systems are encouraged to submit nominations from each of their hospitals but may select one nominee to represent an entire health system</w:t>
      </w:r>
    </w:p>
    <w:p w14:paraId="06F186B2"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Eligible persons must be a current employee of an IHA member hospital</w:t>
      </w:r>
    </w:p>
    <w:p w14:paraId="7AC8FBDB" w14:textId="77777777" w:rsidR="00C209BF" w:rsidRDefault="00C209BF" w:rsidP="00C209BF">
      <w:pPr>
        <w:pStyle w:val="Default"/>
        <w:numPr>
          <w:ilvl w:val="0"/>
          <w:numId w:val="1"/>
        </w:numPr>
        <w:rPr>
          <w:rFonts w:ascii="Arial" w:hAnsi="Arial" w:cs="Arial"/>
          <w:sz w:val="22"/>
          <w:szCs w:val="22"/>
        </w:rPr>
      </w:pPr>
      <w:r>
        <w:rPr>
          <w:rFonts w:ascii="Arial" w:hAnsi="Arial" w:cs="Arial"/>
          <w:sz w:val="22"/>
          <w:szCs w:val="22"/>
        </w:rPr>
        <w:t>The nominee should be a direct caregiver but that is not a requirement. Support personnel are also eligible if they exemplify the qualities represented by this award</w:t>
      </w:r>
    </w:p>
    <w:p w14:paraId="0B72EC4F" w14:textId="77777777" w:rsidR="00C209BF" w:rsidRDefault="00C209BF" w:rsidP="00C209BF">
      <w:pPr>
        <w:pStyle w:val="Default"/>
        <w:rPr>
          <w:rFonts w:ascii="Arial" w:hAnsi="Arial" w:cs="Arial"/>
          <w:sz w:val="22"/>
          <w:szCs w:val="22"/>
        </w:rPr>
      </w:pPr>
    </w:p>
    <w:p w14:paraId="52E04DF7" w14:textId="77777777" w:rsidR="00C209BF" w:rsidRDefault="00C209BF" w:rsidP="00C209BF">
      <w:pPr>
        <w:pStyle w:val="Default"/>
        <w:rPr>
          <w:rFonts w:ascii="Arial" w:hAnsi="Arial" w:cs="Arial"/>
          <w:b/>
          <w:bCs/>
          <w:sz w:val="22"/>
          <w:szCs w:val="22"/>
        </w:rPr>
      </w:pPr>
      <w:r>
        <w:rPr>
          <w:rFonts w:ascii="Arial" w:hAnsi="Arial" w:cs="Arial"/>
          <w:b/>
          <w:bCs/>
          <w:sz w:val="22"/>
          <w:szCs w:val="22"/>
        </w:rPr>
        <w:t xml:space="preserve">Rules: </w:t>
      </w:r>
    </w:p>
    <w:p w14:paraId="021BF093" w14:textId="77777777" w:rsidR="00C209BF" w:rsidRDefault="00C209BF" w:rsidP="00C209BF">
      <w:pPr>
        <w:pStyle w:val="Default"/>
        <w:ind w:left="360"/>
        <w:rPr>
          <w:rFonts w:ascii="Arial" w:hAnsi="Arial" w:cs="Arial"/>
          <w:sz w:val="22"/>
          <w:szCs w:val="22"/>
        </w:rPr>
      </w:pPr>
      <w:r>
        <w:rPr>
          <w:rFonts w:ascii="Arial" w:hAnsi="Arial" w:cs="Arial"/>
          <w:sz w:val="22"/>
          <w:szCs w:val="22"/>
        </w:rPr>
        <w:t>1.</w:t>
      </w:r>
      <w:r>
        <w:rPr>
          <w:rFonts w:ascii="Arial" w:hAnsi="Arial" w:cs="Arial"/>
          <w:sz w:val="22"/>
          <w:szCs w:val="22"/>
        </w:rPr>
        <w:tab/>
        <w:t>Nominations may be made by anyone affiliated with an IHA member.</w:t>
      </w:r>
    </w:p>
    <w:p w14:paraId="04E8E3D7" w14:textId="573C84CF" w:rsidR="00C209BF" w:rsidRDefault="00C209BF" w:rsidP="00C209BF">
      <w:pPr>
        <w:pStyle w:val="Default"/>
        <w:ind w:left="360"/>
        <w:rPr>
          <w:rFonts w:ascii="Arial" w:hAnsi="Arial" w:cs="Arial"/>
          <w:sz w:val="22"/>
          <w:szCs w:val="22"/>
        </w:rPr>
      </w:pPr>
      <w:r>
        <w:rPr>
          <w:rFonts w:ascii="Arial" w:hAnsi="Arial" w:cs="Arial"/>
          <w:sz w:val="22"/>
          <w:szCs w:val="22"/>
        </w:rPr>
        <w:t>2.</w:t>
      </w:r>
      <w:r>
        <w:rPr>
          <w:rFonts w:ascii="Arial" w:hAnsi="Arial" w:cs="Arial"/>
          <w:sz w:val="22"/>
          <w:szCs w:val="22"/>
        </w:rPr>
        <w:tab/>
        <w:t xml:space="preserve">Nominations must be received by </w:t>
      </w:r>
      <w:r w:rsidR="0034471E">
        <w:rPr>
          <w:rFonts w:ascii="Arial" w:hAnsi="Arial" w:cs="Arial"/>
          <w:b/>
          <w:bCs/>
          <w:sz w:val="22"/>
          <w:szCs w:val="22"/>
        </w:rPr>
        <w:t>June 15</w:t>
      </w:r>
      <w:r>
        <w:rPr>
          <w:rFonts w:ascii="Arial" w:hAnsi="Arial" w:cs="Arial"/>
          <w:sz w:val="22"/>
          <w:szCs w:val="22"/>
        </w:rPr>
        <w:t>.</w:t>
      </w:r>
    </w:p>
    <w:p w14:paraId="75795791" w14:textId="598A63E9" w:rsidR="00C209BF" w:rsidRDefault="00C209BF" w:rsidP="00C209BF">
      <w:pPr>
        <w:pStyle w:val="Default"/>
        <w:ind w:left="360"/>
        <w:rPr>
          <w:rFonts w:ascii="Arial" w:hAnsi="Arial" w:cs="Arial"/>
          <w:sz w:val="22"/>
          <w:szCs w:val="22"/>
        </w:rPr>
      </w:pPr>
      <w:r>
        <w:rPr>
          <w:rFonts w:ascii="Arial" w:hAnsi="Arial" w:cs="Arial"/>
          <w:sz w:val="22"/>
          <w:szCs w:val="22"/>
        </w:rPr>
        <w:t>3.</w:t>
      </w:r>
      <w:r>
        <w:rPr>
          <w:rFonts w:ascii="Arial" w:hAnsi="Arial" w:cs="Arial"/>
          <w:sz w:val="22"/>
          <w:szCs w:val="22"/>
        </w:rPr>
        <w:tab/>
        <w:t>Awards will be presented during the IHA</w:t>
      </w:r>
      <w:r w:rsidR="006B5387">
        <w:rPr>
          <w:rFonts w:ascii="Arial" w:hAnsi="Arial" w:cs="Arial"/>
          <w:sz w:val="22"/>
          <w:szCs w:val="22"/>
        </w:rPr>
        <w:t xml:space="preserve"> Virtual Annual Meeting </w:t>
      </w:r>
      <w:r w:rsidR="0034471E">
        <w:rPr>
          <w:rFonts w:ascii="Arial" w:hAnsi="Arial" w:cs="Arial"/>
          <w:sz w:val="22"/>
          <w:szCs w:val="22"/>
        </w:rPr>
        <w:t>in September</w:t>
      </w:r>
      <w:r w:rsidR="0060118C">
        <w:rPr>
          <w:rFonts w:ascii="Arial" w:hAnsi="Arial" w:cs="Arial"/>
          <w:sz w:val="22"/>
          <w:szCs w:val="22"/>
        </w:rPr>
        <w:t>.</w:t>
      </w:r>
    </w:p>
    <w:p w14:paraId="4B2149CE" w14:textId="77777777" w:rsidR="00C209BF" w:rsidRDefault="00C209BF" w:rsidP="00C209BF">
      <w:pPr>
        <w:pStyle w:val="Default"/>
        <w:ind w:left="360"/>
        <w:rPr>
          <w:rFonts w:ascii="Arial" w:hAnsi="Arial" w:cs="Arial"/>
          <w:sz w:val="22"/>
          <w:szCs w:val="22"/>
        </w:rPr>
      </w:pPr>
      <w:r>
        <w:rPr>
          <w:rFonts w:ascii="Arial" w:hAnsi="Arial" w:cs="Arial"/>
          <w:sz w:val="22"/>
          <w:szCs w:val="22"/>
        </w:rPr>
        <w:t>4.</w:t>
      </w:r>
      <w:r>
        <w:rPr>
          <w:rFonts w:ascii="Arial" w:hAnsi="Arial" w:cs="Arial"/>
          <w:sz w:val="22"/>
          <w:szCs w:val="22"/>
        </w:rPr>
        <w:tab/>
        <w:t xml:space="preserve">Nominees who are not selected may have nominations updated and re-entered in </w:t>
      </w:r>
      <w:r>
        <w:rPr>
          <w:rFonts w:ascii="Arial" w:hAnsi="Arial" w:cs="Arial"/>
          <w:sz w:val="22"/>
          <w:szCs w:val="22"/>
        </w:rPr>
        <w:tab/>
        <w:t>future years.</w:t>
      </w:r>
    </w:p>
    <w:p w14:paraId="5719435E" w14:textId="77777777" w:rsidR="00C209BF" w:rsidRDefault="00C209BF" w:rsidP="00C209BF">
      <w:pPr>
        <w:pStyle w:val="Default"/>
        <w:ind w:left="360"/>
        <w:rPr>
          <w:rFonts w:ascii="Arial" w:hAnsi="Arial" w:cs="Arial"/>
          <w:sz w:val="22"/>
          <w:szCs w:val="22"/>
        </w:rPr>
      </w:pPr>
      <w:r>
        <w:rPr>
          <w:rFonts w:ascii="Arial" w:hAnsi="Arial" w:cs="Arial"/>
          <w:sz w:val="22"/>
          <w:szCs w:val="22"/>
        </w:rPr>
        <w:t>5.</w:t>
      </w:r>
      <w:r>
        <w:rPr>
          <w:rFonts w:ascii="Arial" w:hAnsi="Arial" w:cs="Arial"/>
          <w:sz w:val="22"/>
          <w:szCs w:val="22"/>
        </w:rPr>
        <w:tab/>
        <w:t>Nominators will receive confirmation that the nomination has been received.</w:t>
      </w:r>
    </w:p>
    <w:p w14:paraId="7F3A5DB0" w14:textId="77777777" w:rsidR="00C209BF" w:rsidRDefault="00C209BF" w:rsidP="00C209BF">
      <w:pPr>
        <w:pStyle w:val="Default"/>
        <w:ind w:left="360"/>
        <w:rPr>
          <w:rFonts w:ascii="Arial" w:hAnsi="Arial" w:cs="Arial"/>
          <w:sz w:val="22"/>
          <w:szCs w:val="22"/>
        </w:rPr>
      </w:pPr>
    </w:p>
    <w:p w14:paraId="7D292265" w14:textId="77777777" w:rsidR="00D75613" w:rsidRPr="00C74552" w:rsidRDefault="00D75613" w:rsidP="00C74552">
      <w:r>
        <w:rPr>
          <w:rFonts w:ascii="Arial" w:hAnsi="Arial" w:cs="Arial"/>
        </w:rPr>
        <w:t>In addition to the rules, the following also apply to the Indiana Caregiver of the Year Award:</w:t>
      </w:r>
    </w:p>
    <w:p w14:paraId="2E196777" w14:textId="2D27B557" w:rsidR="00D75613" w:rsidRDefault="00D75613" w:rsidP="00D75613">
      <w:pPr>
        <w:pStyle w:val="Default"/>
        <w:numPr>
          <w:ilvl w:val="0"/>
          <w:numId w:val="2"/>
        </w:numPr>
        <w:rPr>
          <w:rFonts w:ascii="Arial" w:hAnsi="Arial" w:cs="Arial"/>
          <w:sz w:val="22"/>
          <w:szCs w:val="22"/>
        </w:rPr>
      </w:pPr>
      <w:r>
        <w:rPr>
          <w:rFonts w:ascii="Arial" w:hAnsi="Arial" w:cs="Arial"/>
          <w:sz w:val="22"/>
          <w:szCs w:val="22"/>
        </w:rPr>
        <w:t>Nominations must include a summary of the nominee and detail the nominee’s leadership abilities, willingness to go beyond the call of duty, commitment to the community</w:t>
      </w:r>
      <w:r w:rsidR="0034471E">
        <w:rPr>
          <w:rFonts w:ascii="Arial" w:hAnsi="Arial" w:cs="Arial"/>
          <w:sz w:val="22"/>
          <w:szCs w:val="22"/>
        </w:rPr>
        <w:t>,</w:t>
      </w:r>
      <w:r>
        <w:rPr>
          <w:rFonts w:ascii="Arial" w:hAnsi="Arial" w:cs="Arial"/>
          <w:sz w:val="22"/>
          <w:szCs w:val="22"/>
        </w:rPr>
        <w:t xml:space="preserve"> and a reflection of the mission and values of his or her organization. Supportive and clarifying information may be included. Please do not submit video presentations.</w:t>
      </w:r>
    </w:p>
    <w:p w14:paraId="1FA313ED"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Nominees must be residents of Indiana.</w:t>
      </w:r>
    </w:p>
    <w:p w14:paraId="4E4040D1"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Chief executive officers and other hospital administrators of IHA members are not eligible.</w:t>
      </w:r>
    </w:p>
    <w:p w14:paraId="120363FA" w14:textId="77777777" w:rsidR="00D75613" w:rsidRDefault="00D75613" w:rsidP="00D75613">
      <w:pPr>
        <w:pStyle w:val="Default"/>
        <w:numPr>
          <w:ilvl w:val="0"/>
          <w:numId w:val="1"/>
        </w:numPr>
        <w:rPr>
          <w:rFonts w:ascii="Arial" w:hAnsi="Arial" w:cs="Arial"/>
          <w:sz w:val="22"/>
          <w:szCs w:val="22"/>
        </w:rPr>
      </w:pPr>
      <w:r>
        <w:rPr>
          <w:rFonts w:ascii="Arial" w:hAnsi="Arial" w:cs="Arial"/>
          <w:sz w:val="22"/>
          <w:szCs w:val="22"/>
        </w:rPr>
        <w:t>Two high resolution digital photos must be submitted for each nominee</w:t>
      </w:r>
    </w:p>
    <w:p w14:paraId="271F1D54" w14:textId="77777777" w:rsidR="00D75613" w:rsidRDefault="00D75613" w:rsidP="00D75613">
      <w:pPr>
        <w:pStyle w:val="Default"/>
        <w:numPr>
          <w:ilvl w:val="0"/>
          <w:numId w:val="3"/>
        </w:numPr>
        <w:rPr>
          <w:rFonts w:ascii="Arial" w:hAnsi="Arial" w:cs="Arial"/>
          <w:sz w:val="22"/>
          <w:szCs w:val="22"/>
        </w:rPr>
      </w:pPr>
      <w:r w:rsidRPr="00D75613">
        <w:rPr>
          <w:rFonts w:ascii="Arial" w:hAnsi="Arial" w:cs="Arial"/>
          <w:sz w:val="22"/>
          <w:szCs w:val="22"/>
        </w:rPr>
        <w:t>Headshot - a front-on photo of the nominee with minimal or no surroundings</w:t>
      </w:r>
    </w:p>
    <w:p w14:paraId="6FB4D922" w14:textId="77777777" w:rsidR="00D75613" w:rsidRPr="00D75613" w:rsidRDefault="00D75613" w:rsidP="00D75613">
      <w:pPr>
        <w:pStyle w:val="Default"/>
        <w:numPr>
          <w:ilvl w:val="0"/>
          <w:numId w:val="3"/>
        </w:numPr>
        <w:rPr>
          <w:rFonts w:ascii="Arial" w:hAnsi="Arial" w:cs="Arial"/>
          <w:sz w:val="22"/>
          <w:szCs w:val="22"/>
        </w:rPr>
      </w:pPr>
      <w:r w:rsidRPr="00D75613">
        <w:rPr>
          <w:rFonts w:ascii="Arial" w:hAnsi="Arial" w:cs="Arial"/>
          <w:sz w:val="22"/>
          <w:szCs w:val="22"/>
        </w:rPr>
        <w:t>Environmental - an action shot to show the nominee doing his or her job in the work setting. Photos displaying patient interaction are encouraged. Please edit out any protected health information</w:t>
      </w:r>
      <w:r>
        <w:rPr>
          <w:rFonts w:ascii="Arial" w:hAnsi="Arial" w:cs="Arial"/>
          <w:sz w:val="22"/>
          <w:szCs w:val="22"/>
        </w:rPr>
        <w:t>.</w:t>
      </w:r>
    </w:p>
    <w:p w14:paraId="07FAE158" w14:textId="77777777" w:rsidR="00D75613" w:rsidRDefault="00D75613" w:rsidP="00D75613">
      <w:pPr>
        <w:pStyle w:val="Default"/>
        <w:ind w:left="360" w:hanging="360"/>
        <w:rPr>
          <w:rFonts w:ascii="Arial" w:hAnsi="Arial" w:cs="Arial"/>
          <w:sz w:val="22"/>
          <w:szCs w:val="22"/>
        </w:rPr>
      </w:pPr>
    </w:p>
    <w:sectPr w:rsidR="00D75613" w:rsidSect="00D7561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10A0"/>
    <w:multiLevelType w:val="hybridMultilevel"/>
    <w:tmpl w:val="FF04D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DA1E4C"/>
    <w:multiLevelType w:val="hybridMultilevel"/>
    <w:tmpl w:val="1804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92826"/>
    <w:multiLevelType w:val="hybridMultilevel"/>
    <w:tmpl w:val="3C747908"/>
    <w:lvl w:ilvl="0" w:tplc="82B61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BF"/>
    <w:rsid w:val="0034471E"/>
    <w:rsid w:val="004E7912"/>
    <w:rsid w:val="0060118C"/>
    <w:rsid w:val="006B5387"/>
    <w:rsid w:val="006D1DAD"/>
    <w:rsid w:val="00954864"/>
    <w:rsid w:val="00C209BF"/>
    <w:rsid w:val="00C74552"/>
    <w:rsid w:val="00D7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407C"/>
  <w15:chartTrackingRefBased/>
  <w15:docId w15:val="{B36D1BFA-43EA-4B94-BF85-E759E69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9BF"/>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C2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C6CDB-6B89-458A-9379-5D3C45D1CE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30AFB8-F9CF-4B59-9B7C-2632C95FF326}">
  <ds:schemaRefs>
    <ds:schemaRef ds:uri="http://schemas.microsoft.com/sharepoint/v3/contenttype/forms"/>
  </ds:schemaRefs>
</ds:datastoreItem>
</file>

<file path=customXml/itemProps3.xml><?xml version="1.0" encoding="utf-8"?>
<ds:datastoreItem xmlns:ds="http://schemas.openxmlformats.org/officeDocument/2006/customXml" ds:itemID="{15550542-E258-4F25-AD73-190EDED10916}"/>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Julie Brackemyre</cp:lastModifiedBy>
  <cp:revision>2</cp:revision>
  <cp:lastPrinted>2019-09-05T20:06:00Z</cp:lastPrinted>
  <dcterms:created xsi:type="dcterms:W3CDTF">2021-03-31T15:13:00Z</dcterms:created>
  <dcterms:modified xsi:type="dcterms:W3CDTF">2021-03-31T15:13:00Z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